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FE" w:rsidRDefault="009125FE" w:rsidP="009125FE">
      <w:pPr>
        <w:spacing w:after="0"/>
        <w:jc w:val="center"/>
        <w:rPr>
          <w:b/>
          <w:sz w:val="40"/>
          <w:szCs w:val="40"/>
        </w:rPr>
      </w:pPr>
      <w:r w:rsidRPr="00AE7393">
        <w:rPr>
          <w:sz w:val="40"/>
          <w:szCs w:val="40"/>
        </w:rPr>
        <w:t>INFOR</w:t>
      </w:r>
      <w:r>
        <w:rPr>
          <w:sz w:val="40"/>
          <w:szCs w:val="40"/>
        </w:rPr>
        <w:t>MACJA DLA UCZNIÓW KLAS TRZECICH</w:t>
      </w:r>
      <w:r w:rsidRPr="00AE7393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AE7393">
        <w:rPr>
          <w:sz w:val="40"/>
          <w:szCs w:val="40"/>
        </w:rPr>
        <w:t>przystępujących do</w:t>
      </w:r>
      <w:r>
        <w:rPr>
          <w:b/>
          <w:sz w:val="40"/>
          <w:szCs w:val="40"/>
        </w:rPr>
        <w:t xml:space="preserve"> </w:t>
      </w:r>
    </w:p>
    <w:p w:rsidR="009125FE" w:rsidRPr="00AE7393" w:rsidRDefault="009125FE" w:rsidP="009125FE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egzaminu potwierdzającego kwalifikacje w zawodzie</w:t>
      </w:r>
    </w:p>
    <w:p w:rsidR="009125FE" w:rsidRPr="00AE7393" w:rsidRDefault="009125FE" w:rsidP="009125FE">
      <w:pPr>
        <w:spacing w:after="0"/>
        <w:jc w:val="center"/>
        <w:rPr>
          <w:sz w:val="40"/>
          <w:szCs w:val="40"/>
        </w:rPr>
      </w:pPr>
      <w:r w:rsidRPr="00AE7393">
        <w:rPr>
          <w:sz w:val="40"/>
          <w:szCs w:val="40"/>
        </w:rPr>
        <w:t xml:space="preserve"> w roku szkolnym 2020/2021</w:t>
      </w:r>
    </w:p>
    <w:p w:rsidR="00F113A3" w:rsidRPr="002817EC" w:rsidRDefault="009125FE" w:rsidP="002817E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sesja letnia</w:t>
      </w:r>
    </w:p>
    <w:p w:rsidR="00A92B07" w:rsidRPr="00A92B07" w:rsidRDefault="00A92B07" w:rsidP="00A92B07">
      <w:pPr>
        <w:spacing w:after="0"/>
        <w:rPr>
          <w:sz w:val="28"/>
          <w:szCs w:val="28"/>
        </w:rPr>
      </w:pPr>
      <w:r w:rsidRPr="00A92B07">
        <w:rPr>
          <w:sz w:val="28"/>
          <w:szCs w:val="28"/>
        </w:rPr>
        <w:t>kwalifikacje w zawodach:</w:t>
      </w:r>
    </w:p>
    <w:p w:rsidR="00A92B07" w:rsidRPr="00A92B07" w:rsidRDefault="00A92B07" w:rsidP="00A92B07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92B07">
        <w:rPr>
          <w:b/>
          <w:sz w:val="28"/>
          <w:szCs w:val="28"/>
        </w:rPr>
        <w:t>Technik żywienia i usług gastronomicznych,</w:t>
      </w:r>
      <w:r w:rsidR="00234F67">
        <w:rPr>
          <w:b/>
          <w:sz w:val="28"/>
          <w:szCs w:val="28"/>
        </w:rPr>
        <w:t xml:space="preserve"> TG.07 – sporządzanie potraw i napojów</w:t>
      </w:r>
    </w:p>
    <w:p w:rsidR="00A92B07" w:rsidRPr="00A92B07" w:rsidRDefault="00A92B07" w:rsidP="00A92B07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92B07">
        <w:rPr>
          <w:b/>
          <w:sz w:val="28"/>
          <w:szCs w:val="28"/>
        </w:rPr>
        <w:t>Technik rolnik,</w:t>
      </w:r>
      <w:r w:rsidR="00234F67">
        <w:rPr>
          <w:b/>
          <w:sz w:val="28"/>
          <w:szCs w:val="28"/>
        </w:rPr>
        <w:t xml:space="preserve"> RL.03 – prowadzenie</w:t>
      </w:r>
      <w:r w:rsidRPr="00A92B07">
        <w:rPr>
          <w:b/>
          <w:sz w:val="28"/>
          <w:szCs w:val="28"/>
        </w:rPr>
        <w:t xml:space="preserve"> produkcji rolniczej</w:t>
      </w:r>
    </w:p>
    <w:p w:rsidR="00A92B07" w:rsidRPr="00A92B07" w:rsidRDefault="00A92B07" w:rsidP="00064641">
      <w:pPr>
        <w:pStyle w:val="Akapitzlist"/>
        <w:spacing w:after="0"/>
        <w:rPr>
          <w:b/>
          <w:sz w:val="28"/>
          <w:szCs w:val="28"/>
        </w:rPr>
      </w:pPr>
    </w:p>
    <w:p w:rsidR="00A92B07" w:rsidRPr="00A92B07" w:rsidRDefault="00A92B07" w:rsidP="00A92B0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92B07">
        <w:rPr>
          <w:sz w:val="28"/>
          <w:szCs w:val="28"/>
          <w:u w:val="single"/>
        </w:rPr>
        <w:t>Terminy</w:t>
      </w:r>
      <w:r w:rsidRPr="00A92B07">
        <w:rPr>
          <w:sz w:val="28"/>
          <w:szCs w:val="2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34F67" w:rsidRPr="00A92B07" w:rsidTr="006C4C43">
        <w:tc>
          <w:tcPr>
            <w:tcW w:w="9072" w:type="dxa"/>
            <w:shd w:val="clear" w:color="auto" w:fill="EEECE1" w:themeFill="background2"/>
          </w:tcPr>
          <w:p w:rsidR="00234F67" w:rsidRPr="00A92B07" w:rsidRDefault="00234F67" w:rsidP="00234F6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A92B07">
              <w:rPr>
                <w:sz w:val="28"/>
                <w:szCs w:val="28"/>
              </w:rPr>
              <w:t>Część pisemna</w:t>
            </w:r>
          </w:p>
        </w:tc>
      </w:tr>
      <w:tr w:rsidR="00234F67" w:rsidRPr="00A92B07" w:rsidTr="006C4C43">
        <w:tc>
          <w:tcPr>
            <w:tcW w:w="9072" w:type="dxa"/>
          </w:tcPr>
          <w:p w:rsidR="00234F67" w:rsidRPr="00A92B07" w:rsidRDefault="00234F67" w:rsidP="00A41F8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czerwca </w:t>
            </w:r>
            <w:r w:rsidRPr="00A92B07">
              <w:rPr>
                <w:sz w:val="28"/>
                <w:szCs w:val="28"/>
              </w:rPr>
              <w:t>2021 r. (wtorek)</w:t>
            </w:r>
            <w:r>
              <w:rPr>
                <w:sz w:val="28"/>
                <w:szCs w:val="28"/>
              </w:rPr>
              <w:t>, godz. 10</w:t>
            </w:r>
            <w:r w:rsidRPr="00A92B07">
              <w:rPr>
                <w:sz w:val="28"/>
                <w:szCs w:val="28"/>
              </w:rPr>
              <w:t>:00</w:t>
            </w:r>
          </w:p>
        </w:tc>
      </w:tr>
    </w:tbl>
    <w:p w:rsidR="00A92B07" w:rsidRPr="009A1EDC" w:rsidRDefault="00A92B07" w:rsidP="009A1EDC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2893"/>
        <w:gridCol w:w="1546"/>
        <w:gridCol w:w="3113"/>
      </w:tblGrid>
      <w:tr w:rsidR="00234F67" w:rsidTr="00B76FE8">
        <w:tc>
          <w:tcPr>
            <w:tcW w:w="8954" w:type="dxa"/>
            <w:gridSpan w:val="4"/>
            <w:shd w:val="clear" w:color="auto" w:fill="EEECE1" w:themeFill="background2"/>
          </w:tcPr>
          <w:p w:rsidR="00234F67" w:rsidRDefault="00234F67" w:rsidP="00234F6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praktyczna (</w:t>
            </w:r>
            <w:r w:rsidR="00696124">
              <w:rPr>
                <w:sz w:val="28"/>
                <w:szCs w:val="28"/>
              </w:rPr>
              <w:t>formuła „</w:t>
            </w:r>
            <w:r>
              <w:rPr>
                <w:sz w:val="28"/>
                <w:szCs w:val="28"/>
              </w:rPr>
              <w:t>w</w:t>
            </w:r>
            <w:r w:rsidR="00696124">
              <w:rPr>
                <w:sz w:val="28"/>
                <w:szCs w:val="28"/>
              </w:rPr>
              <w:t>” - wykonanie</w:t>
            </w:r>
            <w:r>
              <w:rPr>
                <w:sz w:val="28"/>
                <w:szCs w:val="28"/>
              </w:rPr>
              <w:t>)</w:t>
            </w:r>
          </w:p>
        </w:tc>
      </w:tr>
      <w:tr w:rsidR="00234F67" w:rsidTr="00B76FE8">
        <w:tc>
          <w:tcPr>
            <w:tcW w:w="4295" w:type="dxa"/>
            <w:gridSpan w:val="2"/>
            <w:shd w:val="clear" w:color="auto" w:fill="DBE5F1" w:themeFill="accent1" w:themeFillTint="33"/>
          </w:tcPr>
          <w:p w:rsidR="00234F67" w:rsidRPr="00234F67" w:rsidRDefault="00234F67" w:rsidP="00A92B07">
            <w:pPr>
              <w:pStyle w:val="Akapitzlist"/>
              <w:ind w:left="0"/>
            </w:pPr>
            <w:r w:rsidRPr="00234F67">
              <w:t>TG.07 – sporządzanie potraw i napojów</w:t>
            </w:r>
          </w:p>
        </w:tc>
        <w:tc>
          <w:tcPr>
            <w:tcW w:w="4659" w:type="dxa"/>
            <w:gridSpan w:val="2"/>
            <w:shd w:val="clear" w:color="auto" w:fill="DBE5F1" w:themeFill="accent1" w:themeFillTint="33"/>
          </w:tcPr>
          <w:p w:rsidR="00234F67" w:rsidRPr="00234F67" w:rsidRDefault="00234F67" w:rsidP="00A92B07">
            <w:pPr>
              <w:pStyle w:val="Akapitzlist"/>
              <w:ind w:left="0"/>
            </w:pPr>
            <w:r w:rsidRPr="00234F67">
              <w:t>RL.03 – prowadzenie produkcji rolniczej</w:t>
            </w:r>
          </w:p>
        </w:tc>
      </w:tr>
      <w:tr w:rsidR="006C4C43" w:rsidTr="00B76FE8">
        <w:tc>
          <w:tcPr>
            <w:tcW w:w="1402" w:type="dxa"/>
            <w:vMerge w:val="restart"/>
          </w:tcPr>
          <w:p w:rsidR="006C4C43" w:rsidRDefault="006C4C43" w:rsidP="00A92B07">
            <w:pPr>
              <w:pStyle w:val="Akapitzlist"/>
              <w:ind w:left="0"/>
            </w:pPr>
            <w:r>
              <w:t>24.06.2021 r.</w:t>
            </w:r>
          </w:p>
          <w:p w:rsidR="006C4C43" w:rsidRPr="00234F67" w:rsidRDefault="006C4C43" w:rsidP="00A92B07">
            <w:pPr>
              <w:pStyle w:val="Akapitzlist"/>
              <w:ind w:left="0"/>
            </w:pPr>
            <w:r>
              <w:t>godz. 12:00</w:t>
            </w:r>
          </w:p>
        </w:tc>
        <w:tc>
          <w:tcPr>
            <w:tcW w:w="2893" w:type="dxa"/>
            <w:vMerge w:val="restart"/>
          </w:tcPr>
          <w:p w:rsidR="006C4C43" w:rsidRDefault="006C4C43" w:rsidP="006C4C43">
            <w:pPr>
              <w:pStyle w:val="Akapitzlist"/>
              <w:numPr>
                <w:ilvl w:val="0"/>
                <w:numId w:val="3"/>
              </w:numPr>
            </w:pPr>
            <w:r>
              <w:t>Bartoszek Dominika</w:t>
            </w:r>
          </w:p>
          <w:p w:rsidR="006C4C43" w:rsidRDefault="006C4C43" w:rsidP="006C4C43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Boińska</w:t>
            </w:r>
            <w:proofErr w:type="spellEnd"/>
            <w:r>
              <w:t xml:space="preserve"> Weronika</w:t>
            </w:r>
          </w:p>
          <w:p w:rsidR="006C4C43" w:rsidRDefault="00064641" w:rsidP="006C4C43">
            <w:pPr>
              <w:pStyle w:val="Akapitzlist"/>
              <w:numPr>
                <w:ilvl w:val="0"/>
                <w:numId w:val="3"/>
              </w:numPr>
            </w:pPr>
            <w:r>
              <w:t>Boruta Magdalena</w:t>
            </w:r>
          </w:p>
          <w:p w:rsidR="00064641" w:rsidRDefault="00064641" w:rsidP="006C4C43">
            <w:pPr>
              <w:pStyle w:val="Akapitzlist"/>
              <w:numPr>
                <w:ilvl w:val="0"/>
                <w:numId w:val="3"/>
              </w:numPr>
            </w:pPr>
            <w:r>
              <w:t>Dobosz Kacper</w:t>
            </w:r>
          </w:p>
          <w:p w:rsidR="00064641" w:rsidRDefault="00064641" w:rsidP="006C4C43">
            <w:pPr>
              <w:pStyle w:val="Akapitzlist"/>
              <w:numPr>
                <w:ilvl w:val="0"/>
                <w:numId w:val="3"/>
              </w:numPr>
            </w:pPr>
            <w:r>
              <w:t>Kaczmarek Weronika</w:t>
            </w:r>
          </w:p>
          <w:p w:rsidR="00064641" w:rsidRDefault="00064641" w:rsidP="006C4C43">
            <w:pPr>
              <w:pStyle w:val="Akapitzlist"/>
              <w:numPr>
                <w:ilvl w:val="0"/>
                <w:numId w:val="3"/>
              </w:numPr>
            </w:pPr>
            <w:r>
              <w:t>Przyjazna</w:t>
            </w:r>
            <w:r w:rsidR="002530F0">
              <w:t xml:space="preserve"> Justyna</w:t>
            </w:r>
            <w:bookmarkStart w:id="0" w:name="_GoBack"/>
            <w:bookmarkEnd w:id="0"/>
          </w:p>
          <w:p w:rsidR="00064641" w:rsidRPr="00234F67" w:rsidRDefault="00064641" w:rsidP="00064641">
            <w:pPr>
              <w:pStyle w:val="Akapitzlist"/>
            </w:pPr>
          </w:p>
        </w:tc>
        <w:tc>
          <w:tcPr>
            <w:tcW w:w="1546" w:type="dxa"/>
          </w:tcPr>
          <w:p w:rsidR="006C4C43" w:rsidRDefault="00064641" w:rsidP="00A92B07">
            <w:pPr>
              <w:pStyle w:val="Akapitzlist"/>
              <w:ind w:left="0"/>
            </w:pPr>
            <w:r>
              <w:t>28.06.2021 r.</w:t>
            </w:r>
          </w:p>
          <w:p w:rsidR="00064641" w:rsidRPr="00234F67" w:rsidRDefault="00064641" w:rsidP="00A92B07">
            <w:pPr>
              <w:pStyle w:val="Akapitzlist"/>
              <w:ind w:left="0"/>
            </w:pPr>
            <w:r>
              <w:t>godz. 09:00</w:t>
            </w:r>
          </w:p>
        </w:tc>
        <w:tc>
          <w:tcPr>
            <w:tcW w:w="3113" w:type="dxa"/>
          </w:tcPr>
          <w:p w:rsidR="006C4C43" w:rsidRDefault="00064641" w:rsidP="00064641">
            <w:pPr>
              <w:pStyle w:val="Akapitzlist"/>
              <w:numPr>
                <w:ilvl w:val="0"/>
                <w:numId w:val="5"/>
              </w:numPr>
            </w:pPr>
            <w:r>
              <w:t>Banaś Sebastian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5"/>
              </w:numPr>
            </w:pPr>
            <w:r>
              <w:t>Czarnota Julia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5"/>
              </w:numPr>
            </w:pPr>
            <w:r>
              <w:t>Gurda Kamil</w:t>
            </w:r>
          </w:p>
          <w:p w:rsidR="002817EC" w:rsidRPr="00234F67" w:rsidRDefault="002817EC" w:rsidP="002817EC">
            <w:pPr>
              <w:pStyle w:val="Akapitzlist"/>
            </w:pPr>
          </w:p>
        </w:tc>
      </w:tr>
      <w:tr w:rsidR="006C4C43" w:rsidTr="00B76FE8">
        <w:tc>
          <w:tcPr>
            <w:tcW w:w="1402" w:type="dxa"/>
            <w:vMerge/>
          </w:tcPr>
          <w:p w:rsidR="006C4C43" w:rsidRPr="00234F67" w:rsidRDefault="006C4C43" w:rsidP="00A92B07">
            <w:pPr>
              <w:pStyle w:val="Akapitzlist"/>
              <w:ind w:left="0"/>
            </w:pPr>
          </w:p>
        </w:tc>
        <w:tc>
          <w:tcPr>
            <w:tcW w:w="2893" w:type="dxa"/>
            <w:vMerge/>
          </w:tcPr>
          <w:p w:rsidR="006C4C43" w:rsidRPr="00234F67" w:rsidRDefault="006C4C43" w:rsidP="00A92B07">
            <w:pPr>
              <w:pStyle w:val="Akapitzlist"/>
              <w:ind w:left="0"/>
            </w:pPr>
          </w:p>
        </w:tc>
        <w:tc>
          <w:tcPr>
            <w:tcW w:w="1546" w:type="dxa"/>
          </w:tcPr>
          <w:p w:rsidR="00064641" w:rsidRDefault="00064641" w:rsidP="00064641">
            <w:pPr>
              <w:pStyle w:val="Akapitzlist"/>
              <w:ind w:left="0"/>
            </w:pPr>
            <w:r>
              <w:t>28.06.2021 r.</w:t>
            </w:r>
          </w:p>
          <w:p w:rsidR="006C4C43" w:rsidRPr="00234F67" w:rsidRDefault="00064641" w:rsidP="00064641">
            <w:pPr>
              <w:pStyle w:val="Akapitzlist"/>
              <w:ind w:left="0"/>
            </w:pPr>
            <w:r>
              <w:t>godz. 15:00</w:t>
            </w:r>
          </w:p>
        </w:tc>
        <w:tc>
          <w:tcPr>
            <w:tcW w:w="3113" w:type="dxa"/>
          </w:tcPr>
          <w:p w:rsidR="006C4C43" w:rsidRDefault="00064641" w:rsidP="00064641">
            <w:pPr>
              <w:pStyle w:val="Akapitzlist"/>
              <w:numPr>
                <w:ilvl w:val="0"/>
                <w:numId w:val="6"/>
              </w:numPr>
            </w:pPr>
            <w:r>
              <w:t>Kryza Krystian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6"/>
              </w:numPr>
            </w:pPr>
            <w:r>
              <w:t>Lach Łukasz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Ludowicz</w:t>
            </w:r>
            <w:proofErr w:type="spellEnd"/>
            <w:r>
              <w:t xml:space="preserve"> Filip</w:t>
            </w:r>
          </w:p>
          <w:p w:rsidR="002817EC" w:rsidRPr="00234F67" w:rsidRDefault="002817EC" w:rsidP="002817EC">
            <w:pPr>
              <w:pStyle w:val="Akapitzlist"/>
            </w:pPr>
          </w:p>
        </w:tc>
      </w:tr>
      <w:tr w:rsidR="006C4C43" w:rsidTr="00B76FE8">
        <w:tc>
          <w:tcPr>
            <w:tcW w:w="1402" w:type="dxa"/>
          </w:tcPr>
          <w:p w:rsidR="00064641" w:rsidRDefault="00064641" w:rsidP="00064641">
            <w:pPr>
              <w:pStyle w:val="Akapitzlist"/>
              <w:ind w:left="0"/>
            </w:pPr>
            <w:r>
              <w:t>24.06.2021 r.</w:t>
            </w:r>
          </w:p>
          <w:p w:rsidR="006C4C43" w:rsidRPr="00234F67" w:rsidRDefault="00064641" w:rsidP="00A92B07">
            <w:pPr>
              <w:pStyle w:val="Akapitzlist"/>
              <w:ind w:left="0"/>
            </w:pPr>
            <w:r>
              <w:t>godz. 16:00</w:t>
            </w:r>
          </w:p>
        </w:tc>
        <w:tc>
          <w:tcPr>
            <w:tcW w:w="2893" w:type="dxa"/>
          </w:tcPr>
          <w:p w:rsidR="006C4C43" w:rsidRDefault="00064641" w:rsidP="00064641">
            <w:pPr>
              <w:pStyle w:val="Akapitzlist"/>
              <w:numPr>
                <w:ilvl w:val="0"/>
                <w:numId w:val="4"/>
              </w:numPr>
            </w:pPr>
            <w:r>
              <w:t>Sikora Patrycja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4"/>
              </w:numPr>
            </w:pPr>
            <w:r>
              <w:t>Wełnic Nikola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4"/>
              </w:numPr>
            </w:pPr>
            <w:r>
              <w:t>Włodarek Wiktoria</w:t>
            </w:r>
          </w:p>
          <w:p w:rsidR="00064641" w:rsidRPr="00234F67" w:rsidRDefault="00064641" w:rsidP="00064641">
            <w:pPr>
              <w:pStyle w:val="Akapitzlist"/>
              <w:numPr>
                <w:ilvl w:val="0"/>
                <w:numId w:val="4"/>
              </w:numPr>
            </w:pPr>
            <w:r>
              <w:t>Wysocki Kacper</w:t>
            </w:r>
          </w:p>
        </w:tc>
        <w:tc>
          <w:tcPr>
            <w:tcW w:w="1546" w:type="dxa"/>
          </w:tcPr>
          <w:p w:rsidR="00064641" w:rsidRDefault="00064641" w:rsidP="00064641">
            <w:pPr>
              <w:pStyle w:val="Akapitzlist"/>
              <w:ind w:left="0"/>
            </w:pPr>
            <w:r>
              <w:t>29.06.2021 r.</w:t>
            </w:r>
          </w:p>
          <w:p w:rsidR="006C4C43" w:rsidRPr="00234F67" w:rsidRDefault="00064641" w:rsidP="00064641">
            <w:pPr>
              <w:pStyle w:val="Akapitzlist"/>
              <w:ind w:left="0"/>
            </w:pPr>
            <w:r>
              <w:t>godz. 09:00</w:t>
            </w:r>
          </w:p>
        </w:tc>
        <w:tc>
          <w:tcPr>
            <w:tcW w:w="3113" w:type="dxa"/>
          </w:tcPr>
          <w:p w:rsidR="006C4C43" w:rsidRDefault="00064641" w:rsidP="00064641">
            <w:pPr>
              <w:pStyle w:val="Akapitzlist"/>
              <w:numPr>
                <w:ilvl w:val="0"/>
                <w:numId w:val="7"/>
              </w:numPr>
            </w:pPr>
            <w:r>
              <w:t>Pawlak Dawid</w:t>
            </w:r>
          </w:p>
          <w:p w:rsidR="00064641" w:rsidRDefault="00064641" w:rsidP="00064641">
            <w:pPr>
              <w:pStyle w:val="Akapitzlist"/>
              <w:numPr>
                <w:ilvl w:val="0"/>
                <w:numId w:val="7"/>
              </w:numPr>
            </w:pPr>
            <w:r>
              <w:t>Politowski Mikołaj</w:t>
            </w:r>
          </w:p>
          <w:p w:rsidR="00064641" w:rsidRPr="00234F67" w:rsidRDefault="00064641" w:rsidP="00064641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Sioda</w:t>
            </w:r>
            <w:proofErr w:type="spellEnd"/>
            <w:r>
              <w:t xml:space="preserve"> Łukasz</w:t>
            </w:r>
          </w:p>
        </w:tc>
      </w:tr>
      <w:tr w:rsidR="009A1EDC" w:rsidTr="00B76FE8">
        <w:tc>
          <w:tcPr>
            <w:tcW w:w="4295" w:type="dxa"/>
            <w:gridSpan w:val="2"/>
            <w:vMerge w:val="restart"/>
            <w:tcBorders>
              <w:left w:val="nil"/>
            </w:tcBorders>
          </w:tcPr>
          <w:p w:rsidR="009A1EDC" w:rsidRPr="00234F67" w:rsidRDefault="009A1EDC" w:rsidP="00A92B07">
            <w:pPr>
              <w:pStyle w:val="Akapitzlist"/>
              <w:ind w:left="0"/>
            </w:pPr>
          </w:p>
        </w:tc>
        <w:tc>
          <w:tcPr>
            <w:tcW w:w="1546" w:type="dxa"/>
          </w:tcPr>
          <w:p w:rsidR="009A1EDC" w:rsidRDefault="009A1EDC" w:rsidP="00064641">
            <w:pPr>
              <w:pStyle w:val="Akapitzlist"/>
              <w:ind w:left="0"/>
            </w:pPr>
            <w:r>
              <w:t>29.06.2021 r.</w:t>
            </w:r>
          </w:p>
          <w:p w:rsidR="009A1EDC" w:rsidRPr="00234F67" w:rsidRDefault="009A1EDC" w:rsidP="00064641">
            <w:pPr>
              <w:pStyle w:val="Akapitzlist"/>
              <w:ind w:left="0"/>
            </w:pPr>
            <w:r>
              <w:t>godz. 15:00</w:t>
            </w:r>
          </w:p>
        </w:tc>
        <w:tc>
          <w:tcPr>
            <w:tcW w:w="3113" w:type="dxa"/>
          </w:tcPr>
          <w:p w:rsidR="009A1EDC" w:rsidRDefault="009A1EDC" w:rsidP="002817EC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Hylla</w:t>
            </w:r>
            <w:proofErr w:type="spellEnd"/>
            <w:r>
              <w:t xml:space="preserve"> Olaf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Jurgiel</w:t>
            </w:r>
            <w:proofErr w:type="spellEnd"/>
            <w:r>
              <w:t xml:space="preserve"> Paweł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Kanke</w:t>
            </w:r>
            <w:proofErr w:type="spellEnd"/>
            <w:r>
              <w:t xml:space="preserve"> Łukasz</w:t>
            </w:r>
          </w:p>
          <w:p w:rsidR="009A1EDC" w:rsidRPr="00234F67" w:rsidRDefault="009A1EDC" w:rsidP="002817EC">
            <w:pPr>
              <w:pStyle w:val="Akapitzlist"/>
            </w:pPr>
          </w:p>
        </w:tc>
      </w:tr>
      <w:tr w:rsidR="009A1EDC" w:rsidTr="00B76FE8">
        <w:tc>
          <w:tcPr>
            <w:tcW w:w="4295" w:type="dxa"/>
            <w:gridSpan w:val="2"/>
            <w:vMerge/>
            <w:tcBorders>
              <w:left w:val="nil"/>
              <w:bottom w:val="nil"/>
            </w:tcBorders>
          </w:tcPr>
          <w:p w:rsidR="009A1EDC" w:rsidRPr="00234F67" w:rsidRDefault="009A1EDC" w:rsidP="00A92B07">
            <w:pPr>
              <w:pStyle w:val="Akapitzlist"/>
              <w:ind w:left="0"/>
            </w:pPr>
          </w:p>
        </w:tc>
        <w:tc>
          <w:tcPr>
            <w:tcW w:w="1546" w:type="dxa"/>
          </w:tcPr>
          <w:p w:rsidR="009A1EDC" w:rsidRDefault="009A1EDC" w:rsidP="00064641">
            <w:pPr>
              <w:pStyle w:val="Akapitzlist"/>
              <w:ind w:left="0"/>
            </w:pPr>
            <w:r>
              <w:t>30.06.2021 r.</w:t>
            </w:r>
          </w:p>
          <w:p w:rsidR="009A1EDC" w:rsidRPr="00234F67" w:rsidRDefault="009A1EDC" w:rsidP="00064641">
            <w:pPr>
              <w:pStyle w:val="Akapitzlist"/>
              <w:ind w:left="0"/>
            </w:pPr>
            <w:r>
              <w:t>godz. 09:00</w:t>
            </w:r>
          </w:p>
        </w:tc>
        <w:tc>
          <w:tcPr>
            <w:tcW w:w="3113" w:type="dxa"/>
          </w:tcPr>
          <w:p w:rsidR="009A1EDC" w:rsidRDefault="009A1EDC" w:rsidP="002817EC">
            <w:pPr>
              <w:pStyle w:val="Akapitzlist"/>
              <w:numPr>
                <w:ilvl w:val="0"/>
                <w:numId w:val="9"/>
              </w:numPr>
            </w:pPr>
            <w:r>
              <w:t>Michalski Jakub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Miklasz</w:t>
            </w:r>
            <w:proofErr w:type="spellEnd"/>
            <w:r>
              <w:t xml:space="preserve"> Kamil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9"/>
              </w:numPr>
            </w:pPr>
            <w:r>
              <w:t>Owczarek Mieszko</w:t>
            </w:r>
          </w:p>
          <w:p w:rsidR="009A1EDC" w:rsidRPr="00234F67" w:rsidRDefault="009A1EDC" w:rsidP="002817EC">
            <w:pPr>
              <w:pStyle w:val="Akapitzlist"/>
            </w:pPr>
          </w:p>
        </w:tc>
      </w:tr>
      <w:tr w:rsidR="009A1EDC" w:rsidTr="00B76FE8">
        <w:trPr>
          <w:gridBefore w:val="2"/>
          <w:wBefore w:w="4295" w:type="dxa"/>
        </w:trPr>
        <w:tc>
          <w:tcPr>
            <w:tcW w:w="1546" w:type="dxa"/>
          </w:tcPr>
          <w:p w:rsidR="009A1EDC" w:rsidRDefault="009A1EDC" w:rsidP="002817EC">
            <w:pPr>
              <w:pStyle w:val="Akapitzlist"/>
              <w:ind w:left="0"/>
            </w:pPr>
            <w:r>
              <w:t>30.06.2021 r.</w:t>
            </w:r>
          </w:p>
          <w:p w:rsidR="009A1EDC" w:rsidRPr="00234F67" w:rsidRDefault="009A1EDC" w:rsidP="002817EC">
            <w:pPr>
              <w:pStyle w:val="Akapitzlist"/>
              <w:ind w:left="0"/>
            </w:pPr>
            <w:r>
              <w:t>godz. 15:00</w:t>
            </w:r>
          </w:p>
        </w:tc>
        <w:tc>
          <w:tcPr>
            <w:tcW w:w="3113" w:type="dxa"/>
          </w:tcPr>
          <w:p w:rsidR="009A1EDC" w:rsidRDefault="009A1EDC" w:rsidP="002817EC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Szawłowska</w:t>
            </w:r>
            <w:proofErr w:type="spellEnd"/>
            <w:r>
              <w:t xml:space="preserve"> Weronika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10"/>
              </w:numPr>
            </w:pPr>
            <w:r>
              <w:t>Wróbel Szymon</w:t>
            </w:r>
          </w:p>
          <w:p w:rsidR="009A1EDC" w:rsidRDefault="009A1EDC" w:rsidP="002817EC">
            <w:pPr>
              <w:pStyle w:val="Akapitzlist"/>
              <w:numPr>
                <w:ilvl w:val="0"/>
                <w:numId w:val="10"/>
              </w:numPr>
            </w:pPr>
            <w:r>
              <w:t>Ziarnik Wojciech</w:t>
            </w:r>
          </w:p>
          <w:p w:rsidR="009A1EDC" w:rsidRPr="00234F67" w:rsidRDefault="009A1EDC" w:rsidP="002817EC">
            <w:pPr>
              <w:pStyle w:val="Akapitzlist"/>
            </w:pPr>
          </w:p>
        </w:tc>
      </w:tr>
    </w:tbl>
    <w:p w:rsidR="00234F67" w:rsidRPr="00A92B07" w:rsidRDefault="00234F67" w:rsidP="00A92B07">
      <w:pPr>
        <w:pStyle w:val="Akapitzlist"/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336"/>
        <w:gridCol w:w="2208"/>
      </w:tblGrid>
      <w:tr w:rsidR="00696124" w:rsidTr="00696124">
        <w:tc>
          <w:tcPr>
            <w:tcW w:w="9212" w:type="dxa"/>
            <w:gridSpan w:val="3"/>
            <w:shd w:val="clear" w:color="auto" w:fill="EEECE1" w:themeFill="background2"/>
          </w:tcPr>
          <w:p w:rsidR="00696124" w:rsidRDefault="00696124" w:rsidP="0069612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Egzaminy poprawkowe – cz. praktyczna, formuła „d” (dokumentacja)</w:t>
            </w:r>
          </w:p>
        </w:tc>
      </w:tr>
      <w:tr w:rsidR="00696124" w:rsidRPr="00696124" w:rsidTr="00696124">
        <w:tc>
          <w:tcPr>
            <w:tcW w:w="4606" w:type="dxa"/>
          </w:tcPr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b/>
                <w:sz w:val="24"/>
                <w:szCs w:val="24"/>
              </w:rPr>
              <w:t>RL.16</w:t>
            </w:r>
            <w:r w:rsidRPr="00696124">
              <w:rPr>
                <w:sz w:val="24"/>
                <w:szCs w:val="24"/>
              </w:rPr>
              <w:t xml:space="preserve"> – organizacja i nadzorowanie produkcji rolniczej</w:t>
            </w:r>
          </w:p>
        </w:tc>
        <w:tc>
          <w:tcPr>
            <w:tcW w:w="2367" w:type="dxa"/>
          </w:tcPr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 xml:space="preserve">21.06.2021 r. </w:t>
            </w:r>
          </w:p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>godz. 13:00</w:t>
            </w:r>
          </w:p>
        </w:tc>
        <w:tc>
          <w:tcPr>
            <w:tcW w:w="2239" w:type="dxa"/>
          </w:tcPr>
          <w:p w:rsidR="00696124" w:rsidRPr="00696124" w:rsidRDefault="00696124">
            <w:pPr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>2 zdających</w:t>
            </w:r>
          </w:p>
          <w:p w:rsidR="00696124" w:rsidRPr="00696124" w:rsidRDefault="00696124" w:rsidP="0069612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6124" w:rsidRPr="00696124" w:rsidTr="00696124">
        <w:tc>
          <w:tcPr>
            <w:tcW w:w="4606" w:type="dxa"/>
          </w:tcPr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b/>
                <w:sz w:val="24"/>
                <w:szCs w:val="24"/>
              </w:rPr>
              <w:t>R.16</w:t>
            </w:r>
            <w:r w:rsidRPr="00696124">
              <w:rPr>
                <w:sz w:val="24"/>
                <w:szCs w:val="24"/>
              </w:rPr>
              <w:t xml:space="preserve"> - organizacja i nadzorowanie produkcji rolniczej</w:t>
            </w:r>
          </w:p>
        </w:tc>
        <w:tc>
          <w:tcPr>
            <w:tcW w:w="2367" w:type="dxa"/>
          </w:tcPr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>21.06.2021 r.</w:t>
            </w:r>
          </w:p>
          <w:p w:rsidR="00696124" w:rsidRPr="00696124" w:rsidRDefault="00696124" w:rsidP="000646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>godz. 13:00</w:t>
            </w:r>
          </w:p>
        </w:tc>
        <w:tc>
          <w:tcPr>
            <w:tcW w:w="2239" w:type="dxa"/>
          </w:tcPr>
          <w:p w:rsidR="00696124" w:rsidRPr="00696124" w:rsidRDefault="00696124">
            <w:pPr>
              <w:rPr>
                <w:sz w:val="24"/>
                <w:szCs w:val="24"/>
              </w:rPr>
            </w:pPr>
            <w:r w:rsidRPr="00696124">
              <w:rPr>
                <w:sz w:val="24"/>
                <w:szCs w:val="24"/>
              </w:rPr>
              <w:t>1 zdający</w:t>
            </w:r>
          </w:p>
          <w:p w:rsidR="00696124" w:rsidRPr="00696124" w:rsidRDefault="00696124" w:rsidP="0069612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678F5" w:rsidRDefault="007678F5" w:rsidP="00064641">
      <w:pPr>
        <w:pStyle w:val="Akapitzlist"/>
        <w:spacing w:after="0"/>
        <w:ind w:left="0"/>
        <w:jc w:val="both"/>
        <w:rPr>
          <w:b/>
          <w:sz w:val="28"/>
          <w:szCs w:val="28"/>
        </w:rPr>
      </w:pPr>
    </w:p>
    <w:p w:rsidR="00A92B07" w:rsidRDefault="00A92B07" w:rsidP="00064641">
      <w:pPr>
        <w:pStyle w:val="Akapitzlist"/>
        <w:spacing w:after="0"/>
        <w:ind w:left="0"/>
        <w:jc w:val="both"/>
        <w:rPr>
          <w:b/>
          <w:sz w:val="28"/>
          <w:szCs w:val="28"/>
        </w:rPr>
      </w:pPr>
      <w:r w:rsidRPr="00A92B07">
        <w:rPr>
          <w:b/>
          <w:sz w:val="28"/>
          <w:szCs w:val="28"/>
        </w:rPr>
        <w:t>Uwaga!:</w:t>
      </w:r>
      <w:r w:rsidRPr="00A92B07">
        <w:rPr>
          <w:sz w:val="28"/>
          <w:szCs w:val="28"/>
        </w:rPr>
        <w:t xml:space="preserve"> podane wyżej godziny to czas rozpoczęcia pr</w:t>
      </w:r>
      <w:r w:rsidR="00426707">
        <w:rPr>
          <w:sz w:val="28"/>
          <w:szCs w:val="28"/>
        </w:rPr>
        <w:t xml:space="preserve">acy z arkuszem egzaminacyjnym; </w:t>
      </w:r>
      <w:r w:rsidRPr="00A92B07">
        <w:rPr>
          <w:sz w:val="28"/>
          <w:szCs w:val="28"/>
        </w:rPr>
        <w:t xml:space="preserve">w związku z koniecznością przeprowadzenia czynności wstępnych (sprawdzenie tożsamości, losowanie miejsc i zajęcie miejsc, sprawdzenie danych osobowych i złożenie podpisów przez uczniów </w:t>
      </w:r>
      <w:r w:rsidRPr="00A92B07">
        <w:rPr>
          <w:sz w:val="28"/>
          <w:szCs w:val="28"/>
        </w:rPr>
        <w:br/>
        <w:t xml:space="preserve">w wykazie zdających,  odebranie materiałów egzaminacyjnych w obecności zdającego  od PZE, tj. Pana Dyrektora) </w:t>
      </w:r>
      <w:r w:rsidRPr="00A92B07">
        <w:rPr>
          <w:b/>
          <w:sz w:val="28"/>
          <w:szCs w:val="28"/>
        </w:rPr>
        <w:t>do szkoły zdający powinni przybyć najpóźniej na 30 minut przed wyznaczoną godziną egzaminu.</w:t>
      </w:r>
    </w:p>
    <w:p w:rsidR="00A92B07" w:rsidRPr="00696124" w:rsidRDefault="00696124" w:rsidP="00696124">
      <w:pPr>
        <w:pStyle w:val="Akapitzlist"/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696124">
        <w:rPr>
          <w:rFonts w:cstheme="minorHAnsi"/>
          <w:sz w:val="28"/>
          <w:szCs w:val="28"/>
          <w:shd w:val="clear" w:color="auto" w:fill="FFFFFF"/>
        </w:rPr>
        <w:t>N</w:t>
      </w:r>
      <w:r w:rsidR="007678F5" w:rsidRPr="00696124">
        <w:rPr>
          <w:rFonts w:cstheme="minorHAnsi"/>
          <w:sz w:val="28"/>
          <w:szCs w:val="28"/>
          <w:shd w:val="clear" w:color="auto" w:fill="FFFFFF"/>
        </w:rPr>
        <w:t xml:space="preserve">a część pisemną obowiązuje strój galowy, na praktyczną – </w:t>
      </w:r>
      <w:r w:rsidR="00C30F54" w:rsidRPr="008B0A66">
        <w:rPr>
          <w:rFonts w:cstheme="minorHAnsi"/>
          <w:sz w:val="28"/>
          <w:szCs w:val="28"/>
          <w:u w:val="single"/>
          <w:shd w:val="clear" w:color="auto" w:fill="FFFFFF"/>
        </w:rPr>
        <w:t>kompletny</w:t>
      </w:r>
      <w:r w:rsidR="00C30F54">
        <w:rPr>
          <w:rFonts w:cstheme="minorHAnsi"/>
          <w:sz w:val="28"/>
          <w:szCs w:val="28"/>
          <w:shd w:val="clear" w:color="auto" w:fill="FFFFFF"/>
        </w:rPr>
        <w:t xml:space="preserve"> strój roboczy typowy dla zawodu</w:t>
      </w:r>
      <w:r w:rsidR="008B0A66">
        <w:rPr>
          <w:rFonts w:cstheme="minorHAnsi"/>
          <w:sz w:val="28"/>
          <w:szCs w:val="28"/>
          <w:shd w:val="clear" w:color="auto" w:fill="FFFFFF"/>
        </w:rPr>
        <w:t>. Na egzamin należy zabrać także</w:t>
      </w:r>
      <w:r w:rsidRPr="0069612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96124">
        <w:rPr>
          <w:rFonts w:cstheme="minorHAnsi"/>
          <w:sz w:val="28"/>
          <w:szCs w:val="28"/>
        </w:rPr>
        <w:t>dowód</w:t>
      </w:r>
      <w:r w:rsidR="00A92B07" w:rsidRPr="00696124">
        <w:rPr>
          <w:rFonts w:cstheme="minorHAnsi"/>
          <w:sz w:val="28"/>
          <w:szCs w:val="28"/>
        </w:rPr>
        <w:t xml:space="preserve"> tożsamości ze zdjęciem.</w:t>
      </w:r>
    </w:p>
    <w:p w:rsidR="00A92B07" w:rsidRPr="00A92B07" w:rsidRDefault="00A92B07" w:rsidP="00064641">
      <w:pPr>
        <w:pStyle w:val="Akapitzlist"/>
        <w:spacing w:after="0"/>
        <w:ind w:left="0"/>
        <w:rPr>
          <w:sz w:val="28"/>
          <w:szCs w:val="28"/>
        </w:rPr>
      </w:pPr>
    </w:p>
    <w:p w:rsidR="00A92B07" w:rsidRPr="00A92B07" w:rsidRDefault="00A92B07" w:rsidP="00064641">
      <w:pPr>
        <w:pStyle w:val="Akapitzlist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A92B07">
        <w:rPr>
          <w:sz w:val="28"/>
          <w:szCs w:val="28"/>
          <w:u w:val="single"/>
        </w:rPr>
        <w:t>Przybory pomocnicze</w:t>
      </w:r>
      <w:r w:rsidRPr="00A92B07">
        <w:rPr>
          <w:sz w:val="28"/>
          <w:szCs w:val="28"/>
        </w:rPr>
        <w:t>:</w:t>
      </w:r>
    </w:p>
    <w:p w:rsidR="00A92B07" w:rsidRPr="00A92B07" w:rsidRDefault="007D515A" w:rsidP="007D515A">
      <w:pPr>
        <w:pStyle w:val="Akapitzlis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B07" w:rsidRPr="00A92B07">
        <w:rPr>
          <w:sz w:val="28"/>
          <w:szCs w:val="28"/>
        </w:rPr>
        <w:t>Do sali egzaminacyjnej ni</w:t>
      </w:r>
      <w:r>
        <w:rPr>
          <w:sz w:val="28"/>
          <w:szCs w:val="28"/>
        </w:rPr>
        <w:t xml:space="preserve">e można wnosić żadnych urządzeń </w:t>
      </w:r>
      <w:r w:rsidR="00A92B07" w:rsidRPr="00A92B07">
        <w:rPr>
          <w:sz w:val="28"/>
          <w:szCs w:val="28"/>
        </w:rPr>
        <w:t>telekomunikacyj</w:t>
      </w:r>
      <w:r>
        <w:rPr>
          <w:sz w:val="28"/>
          <w:szCs w:val="28"/>
        </w:rPr>
        <w:t>nych, ani innych przedmiotów, które nie zostały wymienione</w:t>
      </w:r>
      <w:r w:rsidR="00A92B07" w:rsidRPr="00A92B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92B07" w:rsidRPr="00A92B07">
        <w:rPr>
          <w:sz w:val="28"/>
          <w:szCs w:val="28"/>
        </w:rPr>
        <w:t>w komunikacie dyrektora CKE.</w:t>
      </w:r>
    </w:p>
    <w:p w:rsidR="00A92B07" w:rsidRPr="007D515A" w:rsidRDefault="008B0A66" w:rsidP="007D515A">
      <w:pPr>
        <w:pStyle w:val="Akapitzlis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8F5" w:rsidRPr="007D515A">
        <w:rPr>
          <w:sz w:val="28"/>
          <w:szCs w:val="28"/>
        </w:rPr>
        <w:t xml:space="preserve">Każdy zdający w </w:t>
      </w:r>
      <w:r w:rsidR="007678F5" w:rsidRPr="007D515A">
        <w:rPr>
          <w:b/>
          <w:sz w:val="28"/>
          <w:szCs w:val="28"/>
        </w:rPr>
        <w:t>części pisemnej</w:t>
      </w:r>
      <w:r w:rsidR="007678F5" w:rsidRPr="007D515A">
        <w:rPr>
          <w:sz w:val="28"/>
          <w:szCs w:val="28"/>
        </w:rPr>
        <w:t xml:space="preserve"> z wykorzystaniem arkuszy egzaminacyjnych </w:t>
      </w:r>
      <w:r w:rsidR="007D515A">
        <w:rPr>
          <w:sz w:val="28"/>
          <w:szCs w:val="28"/>
        </w:rPr>
        <w:br/>
      </w:r>
      <w:r w:rsidR="007678F5" w:rsidRPr="007D515A">
        <w:rPr>
          <w:sz w:val="28"/>
          <w:szCs w:val="28"/>
        </w:rPr>
        <w:t>i</w:t>
      </w:r>
      <w:r w:rsidR="007D515A">
        <w:rPr>
          <w:sz w:val="28"/>
          <w:szCs w:val="28"/>
        </w:rPr>
        <w:t xml:space="preserve"> kart odpowiedzi powinien mieć </w:t>
      </w:r>
      <w:r w:rsidR="007678F5" w:rsidRPr="007D515A">
        <w:rPr>
          <w:b/>
          <w:sz w:val="28"/>
          <w:szCs w:val="28"/>
        </w:rPr>
        <w:t>długopis</w:t>
      </w:r>
      <w:r w:rsidR="007678F5" w:rsidRPr="007D515A">
        <w:rPr>
          <w:sz w:val="28"/>
          <w:szCs w:val="28"/>
        </w:rPr>
        <w:t xml:space="preserve"> (pióro) z </w:t>
      </w:r>
      <w:r w:rsidR="007678F5" w:rsidRPr="007D515A">
        <w:rPr>
          <w:b/>
          <w:sz w:val="28"/>
          <w:szCs w:val="28"/>
        </w:rPr>
        <w:t>czarnym tuszem</w:t>
      </w:r>
      <w:r w:rsidR="007678F5" w:rsidRPr="007D515A">
        <w:rPr>
          <w:sz w:val="28"/>
          <w:szCs w:val="28"/>
        </w:rPr>
        <w:t xml:space="preserve"> (atramentem), przeznac</w:t>
      </w:r>
      <w:r w:rsidR="007D515A">
        <w:rPr>
          <w:sz w:val="28"/>
          <w:szCs w:val="28"/>
        </w:rPr>
        <w:t>zony do zaznaczania rozwiązań</w:t>
      </w:r>
      <w:r w:rsidR="007678F5" w:rsidRPr="007D515A">
        <w:rPr>
          <w:sz w:val="28"/>
          <w:szCs w:val="28"/>
        </w:rPr>
        <w:t xml:space="preserve"> or</w:t>
      </w:r>
      <w:r w:rsidR="007D515A">
        <w:rPr>
          <w:sz w:val="28"/>
          <w:szCs w:val="28"/>
        </w:rPr>
        <w:t xml:space="preserve">az </w:t>
      </w:r>
      <w:r w:rsidR="007D515A" w:rsidRPr="00C30F54">
        <w:rPr>
          <w:sz w:val="28"/>
          <w:szCs w:val="28"/>
          <w:u w:val="single"/>
        </w:rPr>
        <w:t>może</w:t>
      </w:r>
      <w:r w:rsidR="007D515A">
        <w:rPr>
          <w:sz w:val="28"/>
          <w:szCs w:val="28"/>
        </w:rPr>
        <w:t xml:space="preserve"> mieć </w:t>
      </w:r>
      <w:r w:rsidR="007D515A" w:rsidRPr="007D515A">
        <w:rPr>
          <w:b/>
          <w:sz w:val="28"/>
          <w:szCs w:val="28"/>
        </w:rPr>
        <w:t>kalkulator prosty</w:t>
      </w:r>
      <w:r w:rsidR="007678F5" w:rsidRPr="007D515A">
        <w:rPr>
          <w:sz w:val="28"/>
          <w:szCs w:val="28"/>
        </w:rPr>
        <w:t>.</w:t>
      </w:r>
    </w:p>
    <w:p w:rsidR="00A92B07" w:rsidRPr="00A92B07" w:rsidRDefault="008B0A66" w:rsidP="00C30F54">
      <w:pPr>
        <w:pStyle w:val="Akapitzlis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15A">
        <w:rPr>
          <w:sz w:val="28"/>
          <w:szCs w:val="28"/>
        </w:rPr>
        <w:t xml:space="preserve">W </w:t>
      </w:r>
      <w:r w:rsidR="007D515A" w:rsidRPr="00AC6685">
        <w:rPr>
          <w:b/>
          <w:sz w:val="28"/>
          <w:szCs w:val="28"/>
        </w:rPr>
        <w:t>części praktycznej</w:t>
      </w:r>
      <w:r w:rsidR="007D515A">
        <w:rPr>
          <w:sz w:val="28"/>
          <w:szCs w:val="28"/>
        </w:rPr>
        <w:t xml:space="preserve"> egzaminu </w:t>
      </w:r>
      <w:r w:rsidR="00AC6685">
        <w:rPr>
          <w:sz w:val="28"/>
          <w:szCs w:val="28"/>
        </w:rPr>
        <w:t xml:space="preserve">w formule „w” </w:t>
      </w:r>
      <w:r w:rsidR="007D515A">
        <w:rPr>
          <w:sz w:val="28"/>
          <w:szCs w:val="28"/>
        </w:rPr>
        <w:t>można</w:t>
      </w:r>
      <w:r w:rsidR="00C30F54">
        <w:rPr>
          <w:sz w:val="28"/>
          <w:szCs w:val="28"/>
        </w:rPr>
        <w:t xml:space="preserve"> stosować </w:t>
      </w:r>
      <w:r w:rsidR="00AC6685">
        <w:rPr>
          <w:sz w:val="28"/>
          <w:szCs w:val="28"/>
        </w:rPr>
        <w:t xml:space="preserve">materiały </w:t>
      </w:r>
      <w:r w:rsidR="00AC6685">
        <w:rPr>
          <w:sz w:val="28"/>
          <w:szCs w:val="28"/>
        </w:rPr>
        <w:br/>
        <w:t xml:space="preserve">i </w:t>
      </w:r>
      <w:r w:rsidR="00C30F54">
        <w:rPr>
          <w:sz w:val="28"/>
          <w:szCs w:val="28"/>
        </w:rPr>
        <w:t xml:space="preserve">przybory pomocnicze wyznaczone przez </w:t>
      </w:r>
      <w:r w:rsidR="00C30F54" w:rsidRPr="00C30F54">
        <w:rPr>
          <w:sz w:val="28"/>
          <w:szCs w:val="28"/>
        </w:rPr>
        <w:t>OKE we wskazaniach dla ośrodków egzaminacyjnych dotyczących przygotowania stanowisk egzaminacyjnych do części praktycznej egzaminu</w:t>
      </w:r>
      <w:r w:rsidR="00C30F54">
        <w:rPr>
          <w:sz w:val="28"/>
          <w:szCs w:val="28"/>
        </w:rPr>
        <w:t>.</w:t>
      </w:r>
    </w:p>
    <w:p w:rsidR="00A92B07" w:rsidRPr="00A92B07" w:rsidRDefault="00AC6685" w:rsidP="008B0A66">
      <w:pPr>
        <w:jc w:val="both"/>
        <w:rPr>
          <w:sz w:val="28"/>
          <w:szCs w:val="28"/>
        </w:rPr>
      </w:pPr>
      <w:r w:rsidRPr="00AC6685">
        <w:rPr>
          <w:sz w:val="28"/>
          <w:szCs w:val="28"/>
        </w:rPr>
        <w:t xml:space="preserve">W przypadku  kwalifikacji R.16 Organizacja i nadzorowanie produkcji rolniczej </w:t>
      </w:r>
      <w:r>
        <w:rPr>
          <w:sz w:val="28"/>
          <w:szCs w:val="28"/>
        </w:rPr>
        <w:t xml:space="preserve">(dokumentacja) </w:t>
      </w:r>
      <w:r w:rsidRPr="00AC6685">
        <w:rPr>
          <w:sz w:val="28"/>
          <w:szCs w:val="28"/>
        </w:rPr>
        <w:t>do sali egzaminacyjnej można wnieść: k</w:t>
      </w:r>
      <w:r>
        <w:rPr>
          <w:sz w:val="28"/>
          <w:szCs w:val="28"/>
        </w:rPr>
        <w:t>alkulator prosty</w:t>
      </w:r>
      <w:r w:rsidRPr="00AC6685">
        <w:rPr>
          <w:sz w:val="28"/>
          <w:szCs w:val="28"/>
        </w:rPr>
        <w:t>, ołówek, gumkę, linijkę, ekierkę i temperówkę.</w:t>
      </w:r>
    </w:p>
    <w:p w:rsidR="00A92B07" w:rsidRPr="00A92B07" w:rsidRDefault="00A92B07" w:rsidP="00C30F54">
      <w:pPr>
        <w:spacing w:after="0"/>
        <w:jc w:val="both"/>
        <w:rPr>
          <w:rFonts w:cstheme="minorHAnsi"/>
          <w:sz w:val="28"/>
          <w:szCs w:val="28"/>
        </w:rPr>
      </w:pPr>
      <w:r w:rsidRPr="00A92B07">
        <w:rPr>
          <w:rFonts w:cstheme="minorHAnsi"/>
          <w:b/>
          <w:sz w:val="28"/>
          <w:szCs w:val="28"/>
        </w:rPr>
        <w:t>Uwaga</w:t>
      </w:r>
      <w:r w:rsidRPr="00A92B07">
        <w:rPr>
          <w:rFonts w:cstheme="minorHAnsi"/>
          <w:sz w:val="28"/>
          <w:szCs w:val="28"/>
        </w:rPr>
        <w:t xml:space="preserve">: ze względu na sytuację pandemiczną wyżej wymienione przybory </w:t>
      </w:r>
      <w:r w:rsidRPr="00A92B07">
        <w:rPr>
          <w:rFonts w:cstheme="minorHAnsi"/>
          <w:b/>
          <w:sz w:val="28"/>
          <w:szCs w:val="28"/>
        </w:rPr>
        <w:t>przynoszą zdający</w:t>
      </w:r>
      <w:r w:rsidRPr="00A92B07">
        <w:rPr>
          <w:rFonts w:cstheme="minorHAnsi"/>
          <w:sz w:val="28"/>
          <w:szCs w:val="28"/>
        </w:rPr>
        <w:t>; zdający nie powinni poży</w:t>
      </w:r>
      <w:r w:rsidR="00AC6685">
        <w:rPr>
          <w:rFonts w:cstheme="minorHAnsi"/>
          <w:sz w:val="28"/>
          <w:szCs w:val="28"/>
        </w:rPr>
        <w:t>czać i wymieniać się przyborami.</w:t>
      </w:r>
    </w:p>
    <w:p w:rsidR="009125FE" w:rsidRDefault="009125FE" w:rsidP="009125FE">
      <w:pPr>
        <w:spacing w:after="0"/>
        <w:rPr>
          <w:sz w:val="28"/>
          <w:szCs w:val="28"/>
        </w:rPr>
      </w:pPr>
    </w:p>
    <w:p w:rsidR="00AC6685" w:rsidRPr="00A92B07" w:rsidRDefault="00AC6685" w:rsidP="009125FE">
      <w:pPr>
        <w:spacing w:after="0"/>
        <w:rPr>
          <w:rFonts w:cstheme="minorHAnsi"/>
          <w:sz w:val="28"/>
          <w:szCs w:val="28"/>
        </w:rPr>
      </w:pPr>
    </w:p>
    <w:p w:rsidR="009125FE" w:rsidRPr="00A92B07" w:rsidRDefault="009125FE" w:rsidP="009125FE">
      <w:pPr>
        <w:numPr>
          <w:ilvl w:val="0"/>
          <w:numId w:val="1"/>
        </w:numPr>
        <w:spacing w:after="0"/>
        <w:contextualSpacing/>
        <w:rPr>
          <w:rFonts w:cstheme="minorHAnsi"/>
          <w:sz w:val="28"/>
          <w:szCs w:val="28"/>
          <w:u w:val="single"/>
        </w:rPr>
      </w:pPr>
      <w:r w:rsidRPr="00A92B07">
        <w:rPr>
          <w:rFonts w:cstheme="minorHAnsi"/>
          <w:sz w:val="28"/>
          <w:szCs w:val="28"/>
          <w:u w:val="single"/>
        </w:rPr>
        <w:lastRenderedPageBreak/>
        <w:t>Wybrane wytyczne CKE, MEN oraz GIS w związku z pandemią COVID-19:</w:t>
      </w:r>
    </w:p>
    <w:p w:rsidR="009125FE" w:rsidRPr="00A92B07" w:rsidRDefault="009125FE" w:rsidP="009125FE">
      <w:pPr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  <w:u w:val="single"/>
        </w:rPr>
      </w:pPr>
    </w:p>
    <w:p w:rsidR="009125FE" w:rsidRPr="00A92B07" w:rsidRDefault="009125FE" w:rsidP="009125FE">
      <w:pPr>
        <w:spacing w:after="0"/>
        <w:jc w:val="both"/>
        <w:rPr>
          <w:rFonts w:cstheme="minorHAnsi"/>
          <w:sz w:val="28"/>
          <w:szCs w:val="28"/>
        </w:rPr>
      </w:pPr>
      <w:r w:rsidRPr="00A92B07">
        <w:rPr>
          <w:rFonts w:cstheme="minorHAnsi"/>
          <w:sz w:val="28"/>
          <w:szCs w:val="28"/>
        </w:rPr>
        <w:t>- na egzamin może przyjść wyłącznie osoba bez objawów chorobowych zbieżnych z objawami COVID-19;</w:t>
      </w:r>
    </w:p>
    <w:p w:rsidR="009125FE" w:rsidRPr="00A92B07" w:rsidRDefault="009125FE" w:rsidP="009125FE">
      <w:pPr>
        <w:spacing w:after="0"/>
        <w:jc w:val="both"/>
        <w:rPr>
          <w:rFonts w:cstheme="minorHAnsi"/>
          <w:sz w:val="28"/>
          <w:szCs w:val="28"/>
        </w:rPr>
      </w:pPr>
      <w:r w:rsidRPr="00A92B07">
        <w:rPr>
          <w:rFonts w:cstheme="minorHAnsi"/>
          <w:sz w:val="28"/>
          <w:szCs w:val="28"/>
        </w:rPr>
        <w:t>- nie może brać udziału w egzaminie osoba objęta izolacją lub kwarantanną albo jeśli przebywa w domu z osobą będącą w izolacji (nie dotyczy ozdrowieńców);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cstheme="minorHAnsi"/>
          <w:sz w:val="28"/>
          <w:szCs w:val="28"/>
        </w:rPr>
        <w:t>- z</w:t>
      </w:r>
      <w:r w:rsidRPr="00A92B07">
        <w:rPr>
          <w:rFonts w:eastAsia="Times New Roman" w:cstheme="minorHAnsi"/>
          <w:sz w:val="28"/>
          <w:szCs w:val="28"/>
          <w:lang w:eastAsia="pl-PL"/>
        </w:rPr>
        <w:t>dający nie powinni wnosić na teren szkoły zbędnych rzeczy, w tym książek, telefonów komórkowych, maskotek; rzeczy osobiste – plecak, torbę, kurtkę, telefon itp. można ewentualnie przechować w szafce w szatni;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- każdy zdający korzysta </w:t>
      </w:r>
      <w:r w:rsidRPr="00A92B07">
        <w:rPr>
          <w:rFonts w:eastAsia="Times New Roman" w:cstheme="minorHAnsi"/>
          <w:b/>
          <w:sz w:val="28"/>
          <w:szCs w:val="28"/>
          <w:lang w:eastAsia="pl-PL"/>
        </w:rPr>
        <w:t>tylko z własnych</w:t>
      </w:r>
      <w:r w:rsidRPr="00A92B07">
        <w:rPr>
          <w:rFonts w:eastAsia="Times New Roman" w:cstheme="minorHAnsi"/>
          <w:sz w:val="28"/>
          <w:szCs w:val="28"/>
          <w:lang w:eastAsia="pl-PL"/>
        </w:rPr>
        <w:t xml:space="preserve"> przyborów piśmiennych, linijki, cyrkla, kalkulatora; nie można pożyczać przyborów od innych zdających;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>-  szkoła nie zapewnia wody pitnej</w:t>
      </w:r>
      <w:r w:rsidR="001F3B42">
        <w:rPr>
          <w:rFonts w:eastAsia="Times New Roman" w:cstheme="minorHAnsi"/>
          <w:sz w:val="28"/>
          <w:szCs w:val="28"/>
          <w:lang w:eastAsia="pl-PL"/>
        </w:rPr>
        <w:t xml:space="preserve"> ani posił</w:t>
      </w:r>
      <w:r w:rsidR="00AC6685">
        <w:rPr>
          <w:rFonts w:eastAsia="Times New Roman" w:cstheme="minorHAnsi"/>
          <w:sz w:val="28"/>
          <w:szCs w:val="28"/>
          <w:lang w:eastAsia="pl-PL"/>
        </w:rPr>
        <w:t>ków</w:t>
      </w:r>
      <w:r w:rsidRPr="00A92B07">
        <w:rPr>
          <w:rFonts w:eastAsia="Times New Roman" w:cstheme="minorHAnsi"/>
          <w:sz w:val="28"/>
          <w:szCs w:val="28"/>
          <w:lang w:eastAsia="pl-PL"/>
        </w:rPr>
        <w:t xml:space="preserve"> – na egzamin można przynieść własną butelkę z wodą;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cstheme="minorHAnsi"/>
          <w:sz w:val="28"/>
          <w:szCs w:val="28"/>
        </w:rPr>
        <w:t xml:space="preserve">- </w:t>
      </w:r>
      <w:r w:rsidRPr="00A92B07">
        <w:rPr>
          <w:rFonts w:eastAsia="Times New Roman" w:cstheme="minorHAnsi"/>
          <w:sz w:val="28"/>
          <w:szCs w:val="28"/>
          <w:lang w:eastAsia="pl-PL"/>
        </w:rPr>
        <w:t>czekając na wejście do szkoły albo sali egzaminacyjnej, zdający zachowują odpowiedni odstęp (co najmniej 1,5</w:t>
      </w:r>
      <w:r w:rsidR="00AC66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92B07">
        <w:rPr>
          <w:rFonts w:eastAsia="Times New Roman" w:cstheme="minorHAnsi"/>
          <w:sz w:val="28"/>
          <w:szCs w:val="28"/>
          <w:lang w:eastAsia="pl-PL"/>
        </w:rPr>
        <w:t>m) oraz mają zakryte usta i nos; zakaz gromadzenia się obowiązuje także po zakończeniu egzaminu;</w:t>
      </w:r>
    </w:p>
    <w:p w:rsidR="009125FE" w:rsidRPr="001F3B42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- zakrywanie nosa i ust za pomocą maseczki obowiązuje na terenie całej szkoły, z wyjątkiem </w:t>
      </w:r>
      <w:proofErr w:type="spellStart"/>
      <w:r w:rsidRPr="00A92B07">
        <w:rPr>
          <w:rFonts w:eastAsia="Times New Roman" w:cstheme="minorHAnsi"/>
          <w:sz w:val="28"/>
          <w:szCs w:val="28"/>
          <w:lang w:eastAsia="pl-PL"/>
        </w:rPr>
        <w:t>sal</w:t>
      </w:r>
      <w:proofErr w:type="spellEnd"/>
      <w:r w:rsidRPr="00A92B07">
        <w:rPr>
          <w:rFonts w:eastAsia="Times New Roman" w:cstheme="minorHAnsi"/>
          <w:sz w:val="28"/>
          <w:szCs w:val="28"/>
          <w:lang w:eastAsia="pl-PL"/>
        </w:rPr>
        <w:t xml:space="preserve"> egzaminacyjnych </w:t>
      </w:r>
      <w:r w:rsidRPr="00A92B07">
        <w:rPr>
          <w:rFonts w:eastAsia="Times New Roman" w:cstheme="minorHAnsi"/>
          <w:sz w:val="28"/>
          <w:szCs w:val="28"/>
          <w:u w:val="single"/>
          <w:lang w:eastAsia="pl-PL"/>
        </w:rPr>
        <w:t>po zajęciu miejsc</w:t>
      </w:r>
      <w:r w:rsidR="001F3B42">
        <w:rPr>
          <w:rFonts w:eastAsia="Times New Roman" w:cstheme="minorHAnsi"/>
          <w:sz w:val="28"/>
          <w:szCs w:val="28"/>
          <w:u w:val="single"/>
          <w:lang w:eastAsia="pl-PL"/>
        </w:rPr>
        <w:t xml:space="preserve"> lub stanowisk</w:t>
      </w:r>
      <w:r w:rsidRPr="00A92B07">
        <w:rPr>
          <w:rFonts w:eastAsia="Times New Roman" w:cstheme="minorHAnsi"/>
          <w:sz w:val="28"/>
          <w:szCs w:val="28"/>
          <w:lang w:eastAsia="pl-PL"/>
        </w:rPr>
        <w:t>; ponownie należy zakryć nos</w:t>
      </w:r>
      <w:r w:rsidR="001F3B4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92B07">
        <w:rPr>
          <w:rFonts w:eastAsia="Times New Roman" w:cstheme="minorHAnsi"/>
          <w:sz w:val="28"/>
          <w:szCs w:val="28"/>
          <w:lang w:eastAsia="pl-PL"/>
        </w:rPr>
        <w:t>i usta, gdy do zdającego podchodzi osoba z Zespołu Nadzorującego</w:t>
      </w:r>
      <w:r w:rsidR="001F3B42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1F3B42">
        <w:t xml:space="preserve"> </w:t>
      </w:r>
      <w:r w:rsidR="001F3B42" w:rsidRPr="001F3B42">
        <w:rPr>
          <w:sz w:val="28"/>
          <w:szCs w:val="28"/>
        </w:rPr>
        <w:t>asystent techniczny lub egzaminator</w:t>
      </w:r>
      <w:r w:rsidR="001F3B42">
        <w:rPr>
          <w:sz w:val="28"/>
          <w:szCs w:val="28"/>
        </w:rPr>
        <w:t>,</w:t>
      </w:r>
      <w:r w:rsidR="001F3B42">
        <w:rPr>
          <w:rFonts w:eastAsia="Times New Roman" w:cstheme="minorHAnsi"/>
          <w:sz w:val="28"/>
          <w:szCs w:val="28"/>
          <w:lang w:eastAsia="pl-PL"/>
        </w:rPr>
        <w:t xml:space="preserve"> a także</w:t>
      </w:r>
      <w:r w:rsidRPr="001F3B42">
        <w:rPr>
          <w:rFonts w:eastAsia="Times New Roman" w:cstheme="minorHAnsi"/>
          <w:sz w:val="28"/>
          <w:szCs w:val="28"/>
          <w:lang w:eastAsia="pl-PL"/>
        </w:rPr>
        <w:t xml:space="preserve"> przy w</w:t>
      </w:r>
      <w:r w:rsidR="001F3B42">
        <w:rPr>
          <w:rFonts w:eastAsia="Times New Roman" w:cstheme="minorHAnsi"/>
          <w:sz w:val="28"/>
          <w:szCs w:val="28"/>
          <w:lang w:eastAsia="pl-PL"/>
        </w:rPr>
        <w:t>ychodzeniu z sali do toalety lub po zakończeniu egzaminu</w:t>
      </w:r>
      <w:r w:rsidRPr="001F3B42">
        <w:rPr>
          <w:rFonts w:eastAsia="Times New Roman" w:cstheme="minorHAnsi"/>
          <w:sz w:val="28"/>
          <w:szCs w:val="28"/>
          <w:lang w:eastAsia="pl-PL"/>
        </w:rPr>
        <w:t>;</w:t>
      </w:r>
      <w:r w:rsidR="001F3B42">
        <w:rPr>
          <w:rFonts w:eastAsia="Times New Roman" w:cstheme="minorHAnsi"/>
          <w:sz w:val="28"/>
          <w:szCs w:val="28"/>
          <w:lang w:eastAsia="pl-PL"/>
        </w:rPr>
        <w:t xml:space="preserve"> zakrywanie ust i nosa w tych samych przypadkach</w:t>
      </w:r>
      <w:r w:rsidR="001F3B42" w:rsidRPr="001F3B4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F3B42">
        <w:rPr>
          <w:rFonts w:eastAsia="Times New Roman" w:cstheme="minorHAnsi"/>
          <w:sz w:val="28"/>
          <w:szCs w:val="28"/>
          <w:lang w:eastAsia="pl-PL"/>
        </w:rPr>
        <w:t>dotyczy także członków zespołu egzaminacyjnego;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- zdający są zobligowani do zachowania higieny rąk - przy wejściu do szkoły </w:t>
      </w:r>
      <w:r w:rsidRPr="00A92B07">
        <w:rPr>
          <w:rFonts w:eastAsia="Times New Roman" w:cstheme="minorHAnsi"/>
          <w:sz w:val="28"/>
          <w:szCs w:val="28"/>
          <w:lang w:eastAsia="pl-PL"/>
        </w:rPr>
        <w:br/>
        <w:t>i w sali egzaminacyjnej będą dostępne dozowniki z płynem do dezynfekcji; należy dezynfekować dłonie także przed i po s</w:t>
      </w:r>
      <w:r w:rsidR="008A0EF2">
        <w:rPr>
          <w:rFonts w:eastAsia="Times New Roman" w:cstheme="minorHAnsi"/>
          <w:sz w:val="28"/>
          <w:szCs w:val="28"/>
          <w:lang w:eastAsia="pl-PL"/>
        </w:rPr>
        <w:t>korzystaniu ze wspólnych przyborów</w:t>
      </w:r>
      <w:r w:rsidR="001F3B42">
        <w:rPr>
          <w:rFonts w:eastAsia="Times New Roman" w:cstheme="minorHAnsi"/>
          <w:sz w:val="28"/>
          <w:szCs w:val="28"/>
          <w:lang w:eastAsia="pl-PL"/>
        </w:rPr>
        <w:t>, narzędzi itp.</w:t>
      </w:r>
      <w:r w:rsidRPr="00A92B07">
        <w:rPr>
          <w:rFonts w:eastAsia="Times New Roman" w:cstheme="minorHAnsi"/>
          <w:sz w:val="28"/>
          <w:szCs w:val="28"/>
          <w:lang w:eastAsia="pl-PL"/>
        </w:rPr>
        <w:t>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- zespół </w:t>
      </w:r>
      <w:r w:rsidR="008A0EF2">
        <w:rPr>
          <w:rFonts w:eastAsia="Times New Roman" w:cstheme="minorHAnsi"/>
          <w:sz w:val="28"/>
          <w:szCs w:val="28"/>
          <w:lang w:eastAsia="pl-PL"/>
        </w:rPr>
        <w:t xml:space="preserve">egzaminacyjny i zespół </w:t>
      </w:r>
      <w:r w:rsidRPr="00A92B07">
        <w:rPr>
          <w:rFonts w:eastAsia="Times New Roman" w:cstheme="minorHAnsi"/>
          <w:sz w:val="28"/>
          <w:szCs w:val="28"/>
          <w:lang w:eastAsia="pl-PL"/>
        </w:rPr>
        <w:t>nadzorujący egzamin powinien być poinformowany o zdających chorujących na alergię albo inne schorzenie, którego objawami mogą być kaszel, katar lub łzawienie;  członkowie zespołu nadzorującego muszą posiadać taką wiedzę, aby nie interpretować takich objawów w przypadku danego zdającego jako objawów „niepokojących”;</w:t>
      </w:r>
    </w:p>
    <w:p w:rsidR="009125FE" w:rsidRPr="00A92B07" w:rsidRDefault="009125FE" w:rsidP="009125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>- uczestnicy egzaminu stosują zasadę niedotykania dłońmi okolic twarzy, zwłaszcza ust, nosa i oczu, a także przestrzegania higieny kaszlu i oddychania: podczas kaszlu i kichania należy zakryć usta i nos zgiętym łokciem lub chusteczką;</w:t>
      </w:r>
    </w:p>
    <w:p w:rsidR="009125FE" w:rsidRPr="00A92B07" w:rsidRDefault="009125FE" w:rsidP="009125F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- procedury egzaminu przewidują możliwość  przerwania egzaminu </w:t>
      </w:r>
      <w:r w:rsidRPr="00A92B07">
        <w:rPr>
          <w:rFonts w:eastAsia="Times New Roman" w:cstheme="minorHAnsi"/>
          <w:sz w:val="28"/>
          <w:szCs w:val="28"/>
          <w:lang w:eastAsia="pl-PL"/>
        </w:rPr>
        <w:br/>
        <w:t>w przypadku wystąpienia u zdającego lub członka zespołu</w:t>
      </w:r>
      <w:r w:rsidR="008A0EF2">
        <w:rPr>
          <w:rFonts w:eastAsia="Times New Roman" w:cstheme="minorHAnsi"/>
          <w:sz w:val="28"/>
          <w:szCs w:val="28"/>
          <w:lang w:eastAsia="pl-PL"/>
        </w:rPr>
        <w:t xml:space="preserve"> egzaminacyjnego </w:t>
      </w:r>
      <w:r w:rsidR="008A0EF2">
        <w:rPr>
          <w:rFonts w:eastAsia="Times New Roman" w:cstheme="minorHAnsi"/>
          <w:sz w:val="28"/>
          <w:szCs w:val="28"/>
          <w:lang w:eastAsia="pl-PL"/>
        </w:rPr>
        <w:lastRenderedPageBreak/>
        <w:t>(</w:t>
      </w:r>
      <w:r w:rsidRPr="00A92B07">
        <w:rPr>
          <w:rFonts w:eastAsia="Times New Roman" w:cstheme="minorHAnsi"/>
          <w:sz w:val="28"/>
          <w:szCs w:val="28"/>
          <w:lang w:eastAsia="pl-PL"/>
        </w:rPr>
        <w:t>nadzorującego</w:t>
      </w:r>
      <w:r w:rsidR="008A0EF2">
        <w:rPr>
          <w:rFonts w:eastAsia="Times New Roman" w:cstheme="minorHAnsi"/>
          <w:sz w:val="28"/>
          <w:szCs w:val="28"/>
          <w:lang w:eastAsia="pl-PL"/>
        </w:rPr>
        <w:t>)</w:t>
      </w:r>
      <w:r w:rsidRPr="00A92B07">
        <w:rPr>
          <w:rFonts w:eastAsia="Times New Roman" w:cstheme="minorHAnsi"/>
          <w:sz w:val="28"/>
          <w:szCs w:val="28"/>
          <w:lang w:eastAsia="pl-PL"/>
        </w:rPr>
        <w:t>, albo innej osoby biorącej bezpośredni udz</w:t>
      </w:r>
      <w:r w:rsidR="008A0EF2">
        <w:rPr>
          <w:rFonts w:eastAsia="Times New Roman" w:cstheme="minorHAnsi"/>
          <w:sz w:val="28"/>
          <w:szCs w:val="28"/>
          <w:lang w:eastAsia="pl-PL"/>
        </w:rPr>
        <w:t xml:space="preserve">iał </w:t>
      </w:r>
      <w:r w:rsidR="008A0EF2">
        <w:rPr>
          <w:rFonts w:eastAsia="Times New Roman" w:cstheme="minorHAnsi"/>
          <w:sz w:val="28"/>
          <w:szCs w:val="28"/>
          <w:lang w:eastAsia="pl-PL"/>
        </w:rPr>
        <w:br/>
        <w:t xml:space="preserve">w przeprowadzaniu egzaminu </w:t>
      </w:r>
      <w:r w:rsidRPr="00A92B07">
        <w:rPr>
          <w:rFonts w:eastAsia="Times New Roman" w:cstheme="minorHAnsi"/>
          <w:sz w:val="28"/>
          <w:szCs w:val="28"/>
          <w:lang w:eastAsia="pl-PL"/>
        </w:rPr>
        <w:t>w danej sali egzaminacyjnej</w:t>
      </w:r>
      <w:r w:rsidR="008A0EF2">
        <w:rPr>
          <w:rFonts w:eastAsia="Times New Roman" w:cstheme="minorHAnsi"/>
          <w:sz w:val="28"/>
          <w:szCs w:val="28"/>
          <w:lang w:eastAsia="pl-PL"/>
        </w:rPr>
        <w:t>,</w:t>
      </w:r>
      <w:r w:rsidRPr="00A92B07">
        <w:rPr>
          <w:rFonts w:eastAsia="Times New Roman" w:cstheme="minorHAnsi"/>
          <w:sz w:val="28"/>
          <w:szCs w:val="28"/>
          <w:lang w:eastAsia="pl-PL"/>
        </w:rPr>
        <w:t xml:space="preserve"> niepokojących objawów sugerujących zakażenie </w:t>
      </w:r>
      <w:proofErr w:type="spellStart"/>
      <w:r w:rsidRPr="00A92B07">
        <w:rPr>
          <w:rFonts w:eastAsia="Times New Roman" w:cstheme="minorHAnsi"/>
          <w:sz w:val="28"/>
          <w:szCs w:val="28"/>
          <w:lang w:eastAsia="pl-PL"/>
        </w:rPr>
        <w:t>koronawirusem</w:t>
      </w:r>
      <w:proofErr w:type="spellEnd"/>
      <w:r w:rsidRPr="00A92B07">
        <w:rPr>
          <w:rFonts w:eastAsia="Times New Roman" w:cstheme="minorHAnsi"/>
          <w:sz w:val="28"/>
          <w:szCs w:val="28"/>
          <w:lang w:eastAsia="pl-PL"/>
        </w:rPr>
        <w:t>; w takim przypadku należy niezwłocznie przerwać egzam</w:t>
      </w:r>
      <w:r w:rsidR="008B0A66">
        <w:rPr>
          <w:rFonts w:eastAsia="Times New Roman" w:cstheme="minorHAnsi"/>
          <w:sz w:val="28"/>
          <w:szCs w:val="28"/>
          <w:lang w:eastAsia="pl-PL"/>
        </w:rPr>
        <w:t>in tego zdającego lub członka ZE</w:t>
      </w:r>
      <w:r w:rsidRPr="00A92B07">
        <w:rPr>
          <w:rFonts w:eastAsia="Times New Roman" w:cstheme="minorHAnsi"/>
          <w:sz w:val="28"/>
          <w:szCs w:val="28"/>
          <w:lang w:eastAsia="pl-PL"/>
        </w:rPr>
        <w:t xml:space="preserve"> oraz wdrożyć procedurę izolacji, a w razie pogarszania się stanu zdrowia wezwać pogotowie ratunkowe.</w:t>
      </w:r>
    </w:p>
    <w:p w:rsidR="009125FE" w:rsidRPr="00A92B07" w:rsidRDefault="009125FE" w:rsidP="009125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92B07">
        <w:rPr>
          <w:rFonts w:eastAsia="Times New Roman" w:cstheme="minorHAnsi"/>
          <w:sz w:val="28"/>
          <w:szCs w:val="28"/>
          <w:lang w:eastAsia="pl-PL"/>
        </w:rPr>
        <w:t xml:space="preserve">W przypadku gdy stan zdrowia nie wymaga interwencji zespołu ratownictwa medycznego, zdający powinien udać się do domu transportem indywidualnym, pozostać w domu i skorzystać z </w:t>
      </w:r>
      <w:proofErr w:type="spellStart"/>
      <w:r w:rsidRPr="00A92B07">
        <w:rPr>
          <w:rFonts w:eastAsia="Times New Roman" w:cstheme="minorHAnsi"/>
          <w:sz w:val="28"/>
          <w:szCs w:val="28"/>
          <w:lang w:eastAsia="pl-PL"/>
        </w:rPr>
        <w:t>teleporady</w:t>
      </w:r>
      <w:proofErr w:type="spellEnd"/>
      <w:r w:rsidRPr="00A92B07">
        <w:rPr>
          <w:rFonts w:eastAsia="Times New Roman" w:cstheme="minorHAnsi"/>
          <w:sz w:val="28"/>
          <w:szCs w:val="28"/>
          <w:lang w:eastAsia="pl-PL"/>
        </w:rPr>
        <w:t xml:space="preserve"> medycznej.</w:t>
      </w:r>
    </w:p>
    <w:p w:rsidR="009125FE" w:rsidRPr="00A92B07" w:rsidRDefault="009125FE" w:rsidP="009125FE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pl-PL"/>
        </w:rPr>
      </w:pPr>
    </w:p>
    <w:p w:rsidR="009125FE" w:rsidRPr="00A92B07" w:rsidRDefault="009125FE" w:rsidP="009125FE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92B07">
        <w:rPr>
          <w:rFonts w:eastAsia="Times New Roman" w:cstheme="minorHAnsi"/>
          <w:color w:val="000000"/>
          <w:sz w:val="28"/>
          <w:szCs w:val="28"/>
          <w:lang w:eastAsia="pl-PL"/>
        </w:rPr>
        <w:t>przygotował: Roman Jasiński</w:t>
      </w:r>
    </w:p>
    <w:p w:rsidR="009125FE" w:rsidRPr="00A92B07" w:rsidRDefault="009125FE" w:rsidP="009125FE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92B0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kierownik PNZ,</w:t>
      </w:r>
    </w:p>
    <w:p w:rsidR="009125FE" w:rsidRPr="00A92B07" w:rsidRDefault="009125FE" w:rsidP="009125FE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92B0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ZSCKR w </w:t>
      </w:r>
      <w:proofErr w:type="spellStart"/>
      <w:r w:rsidRPr="00A92B07">
        <w:rPr>
          <w:rFonts w:eastAsia="Times New Roman" w:cstheme="minorHAnsi"/>
          <w:color w:val="000000"/>
          <w:sz w:val="28"/>
          <w:szCs w:val="28"/>
          <w:lang w:eastAsia="pl-PL"/>
        </w:rPr>
        <w:t>Brzostowie</w:t>
      </w:r>
      <w:proofErr w:type="spellEnd"/>
    </w:p>
    <w:p w:rsidR="009125FE" w:rsidRPr="00A92B07" w:rsidRDefault="009125FE">
      <w:pPr>
        <w:rPr>
          <w:sz w:val="28"/>
          <w:szCs w:val="28"/>
        </w:rPr>
      </w:pPr>
    </w:p>
    <w:sectPr w:rsidR="009125FE" w:rsidRPr="00A92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A5" w:rsidRDefault="005443A5" w:rsidP="008B0A66">
      <w:pPr>
        <w:spacing w:after="0" w:line="240" w:lineRule="auto"/>
      </w:pPr>
      <w:r>
        <w:separator/>
      </w:r>
    </w:p>
  </w:endnote>
  <w:endnote w:type="continuationSeparator" w:id="0">
    <w:p w:rsidR="005443A5" w:rsidRDefault="005443A5" w:rsidP="008B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042650"/>
      <w:docPartObj>
        <w:docPartGallery w:val="Page Numbers (Bottom of Page)"/>
        <w:docPartUnique/>
      </w:docPartObj>
    </w:sdtPr>
    <w:sdtEndPr/>
    <w:sdtContent>
      <w:p w:rsidR="008B0A66" w:rsidRDefault="008B0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C6">
          <w:rPr>
            <w:noProof/>
          </w:rPr>
          <w:t>1</w:t>
        </w:r>
        <w:r>
          <w:fldChar w:fldCharType="end"/>
        </w:r>
      </w:p>
    </w:sdtContent>
  </w:sdt>
  <w:p w:rsidR="008B0A66" w:rsidRDefault="008B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A5" w:rsidRDefault="005443A5" w:rsidP="008B0A66">
      <w:pPr>
        <w:spacing w:after="0" w:line="240" w:lineRule="auto"/>
      </w:pPr>
      <w:r>
        <w:separator/>
      </w:r>
    </w:p>
  </w:footnote>
  <w:footnote w:type="continuationSeparator" w:id="0">
    <w:p w:rsidR="005443A5" w:rsidRDefault="005443A5" w:rsidP="008B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EC6"/>
    <w:multiLevelType w:val="hybridMultilevel"/>
    <w:tmpl w:val="7C06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FB8"/>
    <w:multiLevelType w:val="hybridMultilevel"/>
    <w:tmpl w:val="3E60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AD4"/>
    <w:multiLevelType w:val="hybridMultilevel"/>
    <w:tmpl w:val="118A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BF0"/>
    <w:multiLevelType w:val="hybridMultilevel"/>
    <w:tmpl w:val="126A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7982"/>
    <w:multiLevelType w:val="hybridMultilevel"/>
    <w:tmpl w:val="FDB23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7A54"/>
    <w:multiLevelType w:val="hybridMultilevel"/>
    <w:tmpl w:val="A74C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2657"/>
    <w:multiLevelType w:val="hybridMultilevel"/>
    <w:tmpl w:val="044C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4DF6"/>
    <w:multiLevelType w:val="hybridMultilevel"/>
    <w:tmpl w:val="D6AA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760E"/>
    <w:multiLevelType w:val="hybridMultilevel"/>
    <w:tmpl w:val="9994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5396"/>
    <w:multiLevelType w:val="hybridMultilevel"/>
    <w:tmpl w:val="6F8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FE"/>
    <w:rsid w:val="00064641"/>
    <w:rsid w:val="001F3B42"/>
    <w:rsid w:val="002334C6"/>
    <w:rsid w:val="00234F67"/>
    <w:rsid w:val="002530F0"/>
    <w:rsid w:val="002817EC"/>
    <w:rsid w:val="00426707"/>
    <w:rsid w:val="005443A5"/>
    <w:rsid w:val="00696124"/>
    <w:rsid w:val="006C4C43"/>
    <w:rsid w:val="007678F5"/>
    <w:rsid w:val="007D515A"/>
    <w:rsid w:val="008A0EF2"/>
    <w:rsid w:val="008B0A66"/>
    <w:rsid w:val="009125FE"/>
    <w:rsid w:val="009A1EDC"/>
    <w:rsid w:val="00A92B07"/>
    <w:rsid w:val="00AC6685"/>
    <w:rsid w:val="00B76FE8"/>
    <w:rsid w:val="00C30F54"/>
    <w:rsid w:val="00E10AA4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C88"/>
  <w15:docId w15:val="{53E8CCAA-1C58-4539-AF3E-49D7EC1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66"/>
  </w:style>
  <w:style w:type="paragraph" w:styleId="Stopka">
    <w:name w:val="footer"/>
    <w:basedOn w:val="Normalny"/>
    <w:link w:val="StopkaZnak"/>
    <w:uiPriority w:val="99"/>
    <w:unhideWhenUsed/>
    <w:rsid w:val="008B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komputer74_I_ZP_271</cp:lastModifiedBy>
  <cp:revision>3</cp:revision>
  <dcterms:created xsi:type="dcterms:W3CDTF">2021-05-26T07:51:00Z</dcterms:created>
  <dcterms:modified xsi:type="dcterms:W3CDTF">2021-05-26T07:51:00Z</dcterms:modified>
</cp:coreProperties>
</file>